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8E9" w:rsidRDefault="004868E9" w:rsidP="004868E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</w: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  <w:t xml:space="preserve">  </w:t>
      </w:r>
      <w:r>
        <w:rPr>
          <w:rFonts w:ascii="Times New Roman" w:eastAsia="Calibri" w:hAnsi="Times New Roman" w:cstheme="minorHAnsi"/>
          <w:b/>
          <w:noProof/>
          <w:sz w:val="24"/>
          <w:szCs w:val="24"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8E9" w:rsidRDefault="004868E9" w:rsidP="004868E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</w:r>
      <w:r>
        <w:rPr>
          <w:rFonts w:ascii="Times New Roman" w:eastAsia="Calibri" w:hAnsi="Times New Roman" w:cstheme="minorHAnsi"/>
          <w:b/>
          <w:lang w:eastAsia="hr-HR"/>
        </w:rPr>
        <w:t xml:space="preserve">                        REPUBLIKA HRVATSKA</w:t>
      </w:r>
    </w:p>
    <w:p w:rsidR="004868E9" w:rsidRDefault="004868E9" w:rsidP="004868E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ŠIBENSKO - KNINSKA  ŽUPANIJA</w:t>
      </w:r>
    </w:p>
    <w:p w:rsidR="004868E9" w:rsidRDefault="004868E9" w:rsidP="004868E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OPĆINA MURTER-KORNATI</w:t>
      </w:r>
    </w:p>
    <w:p w:rsidR="004868E9" w:rsidRDefault="004868E9" w:rsidP="004868E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      OPĆINSKI NAČELNIK</w:t>
      </w:r>
    </w:p>
    <w:p w:rsidR="004868E9" w:rsidRDefault="004868E9" w:rsidP="004868E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</w:t>
      </w:r>
    </w:p>
    <w:p w:rsidR="004868E9" w:rsidRDefault="004868E9" w:rsidP="004868E9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</w:p>
    <w:p w:rsidR="004868E9" w:rsidRDefault="006522D5" w:rsidP="004868E9">
      <w:pPr>
        <w:suppressAutoHyphens/>
        <w:autoSpaceDN w:val="0"/>
        <w:spacing w:after="0" w:line="252" w:lineRule="auto"/>
        <w:jc w:val="both"/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KLASA: 024-02/26-01/07</w:t>
      </w:r>
    </w:p>
    <w:p w:rsidR="004868E9" w:rsidRDefault="004868E9" w:rsidP="004868E9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URBROJ: 2182-18-02/1-26-</w:t>
      </w:r>
      <w:r w:rsidR="00C36D17">
        <w:rPr>
          <w:rFonts w:ascii="Times New Roman" w:eastAsia="Times New Roman" w:hAnsi="Times New Roman" w:cs="Times New Roman"/>
          <w:lang w:eastAsia="hr-HR"/>
        </w:rPr>
        <w:t>13</w:t>
      </w:r>
    </w:p>
    <w:p w:rsidR="004868E9" w:rsidRDefault="00C36D17" w:rsidP="004868E9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Murter, 24</w:t>
      </w:r>
      <w:bookmarkStart w:id="0" w:name="_GoBack"/>
      <w:bookmarkEnd w:id="0"/>
      <w:r w:rsidR="004868E9">
        <w:rPr>
          <w:rFonts w:ascii="Times New Roman" w:eastAsia="Times New Roman" w:hAnsi="Times New Roman" w:cs="Times New Roman"/>
          <w:lang w:eastAsia="hr-HR"/>
        </w:rPr>
        <w:t>. lipnja  2026.</w:t>
      </w:r>
    </w:p>
    <w:p w:rsidR="004868E9" w:rsidRDefault="004868E9" w:rsidP="004868E9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868E9" w:rsidRDefault="004868E9" w:rsidP="004868E9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4868E9" w:rsidRDefault="004868E9" w:rsidP="004868E9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868E9" w:rsidRDefault="004868E9" w:rsidP="004868E9">
      <w:pPr>
        <w:autoSpaceDN w:val="0"/>
        <w:spacing w:line="252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 donosi</w:t>
      </w:r>
    </w:p>
    <w:p w:rsidR="004868E9" w:rsidRDefault="004868E9" w:rsidP="004868E9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4868E9" w:rsidRDefault="004868E9" w:rsidP="004868E9">
      <w:pPr>
        <w:autoSpaceDN w:val="0"/>
        <w:spacing w:line="25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:rsidR="004868E9" w:rsidRDefault="004868E9" w:rsidP="00486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hAnsi="Times New Roman" w:cs="Times New Roman"/>
        </w:rPr>
        <w:t xml:space="preserve">utvrđuje se prijedlog  Odluke </w:t>
      </w:r>
      <w:r w:rsidRPr="004868E9">
        <w:rPr>
          <w:rFonts w:ascii="Times New Roman" w:hAnsi="Times New Roman" w:cs="Times New Roman"/>
        </w:rPr>
        <w:t>o visini zakupnine poslovnih prostora u vlasništvu Općine Murter-Kornati</w:t>
      </w: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</w:t>
      </w:r>
      <w:r>
        <w:rPr>
          <w:rFonts w:ascii="Times New Roman" w:hAnsi="Times New Roman" w:cs="Times New Roman"/>
        </w:rPr>
        <w:t>te se upućuje predsjedniku Općinskog vijeća Općine Murter-Kornati, radi razmatranja na Općinskom vijeću.</w:t>
      </w:r>
    </w:p>
    <w:p w:rsidR="004868E9" w:rsidRDefault="004868E9" w:rsidP="004868E9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4868E9" w:rsidRDefault="004868E9" w:rsidP="004868E9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4868E9" w:rsidRDefault="004868E9" w:rsidP="004868E9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4868E9" w:rsidRDefault="004868E9" w:rsidP="004868E9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Načelnik</w:t>
      </w:r>
    </w:p>
    <w:p w:rsidR="004868E9" w:rsidRDefault="004868E9" w:rsidP="004868E9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Šime Ježina, </w:t>
      </w:r>
      <w:proofErr w:type="spellStart"/>
      <w:r>
        <w:rPr>
          <w:rFonts w:ascii="Times New Roman" w:hAnsi="Times New Roman" w:cs="Times New Roman"/>
        </w:rPr>
        <w:t>dipl.oec</w:t>
      </w:r>
      <w:proofErr w:type="spellEnd"/>
      <w:r>
        <w:rPr>
          <w:rFonts w:ascii="Times New Roman" w:hAnsi="Times New Roman" w:cs="Times New Roman"/>
        </w:rPr>
        <w:t>.</w:t>
      </w:r>
    </w:p>
    <w:p w:rsidR="004868E9" w:rsidRDefault="004868E9" w:rsidP="004868E9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8E9" w:rsidRDefault="004868E9" w:rsidP="004868E9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</w:p>
    <w:p w:rsidR="004868E9" w:rsidRDefault="004868E9" w:rsidP="004868E9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općinskom vijeću</w:t>
      </w:r>
    </w:p>
    <w:p w:rsidR="004868E9" w:rsidRDefault="004868E9" w:rsidP="004868E9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arhiva</w:t>
      </w:r>
    </w:p>
    <w:p w:rsidR="004868E9" w:rsidRDefault="004868E9" w:rsidP="004868E9">
      <w:pPr>
        <w:jc w:val="both"/>
        <w:rPr>
          <w:rFonts w:ascii="Times New Roman" w:hAnsi="Times New Roman" w:cs="Times New Roman"/>
        </w:rPr>
      </w:pPr>
    </w:p>
    <w:p w:rsidR="004868E9" w:rsidRDefault="004868E9" w:rsidP="004868E9">
      <w:pPr>
        <w:jc w:val="both"/>
        <w:rPr>
          <w:rFonts w:ascii="Times New Roman" w:hAnsi="Times New Roman" w:cs="Times New Roman"/>
        </w:rPr>
      </w:pPr>
    </w:p>
    <w:p w:rsidR="004868E9" w:rsidRDefault="004868E9" w:rsidP="004868E9">
      <w:pPr>
        <w:jc w:val="both"/>
        <w:rPr>
          <w:rFonts w:ascii="Times New Roman" w:hAnsi="Times New Roman" w:cs="Times New Roman"/>
        </w:rPr>
      </w:pPr>
    </w:p>
    <w:p w:rsidR="004868E9" w:rsidRDefault="004868E9" w:rsidP="0035111D">
      <w:pPr>
        <w:ind w:firstLine="708"/>
        <w:jc w:val="both"/>
        <w:rPr>
          <w:rFonts w:ascii="Times New Roman" w:hAnsi="Times New Roman" w:cs="Times New Roman"/>
        </w:rPr>
      </w:pPr>
    </w:p>
    <w:p w:rsidR="00213A72" w:rsidRPr="0012174E" w:rsidRDefault="001D5718" w:rsidP="0035111D">
      <w:pPr>
        <w:ind w:firstLine="708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lastRenderedPageBreak/>
        <w:t>Na temelju članka 35. Zakona o vlasništvu i drugim stvarnim pravima („Narodne novine“ broj NN 91/96, 68/98, 137/99, 22/00, 73/00, 129/00, 114/01, 79/06, 141/06, 146/08, 38/09, 153/09, 143/12, 152/14, 81/15, 94/17), članka 29. Statuta Općine Murter-Kornati („Službeni glasnik O</w:t>
      </w:r>
      <w:r w:rsidR="00021ACF" w:rsidRPr="0012174E">
        <w:rPr>
          <w:rFonts w:ascii="Times New Roman" w:hAnsi="Times New Roman" w:cs="Times New Roman"/>
        </w:rPr>
        <w:t>pćine Murter-Kornati“, broj 2/2</w:t>
      </w:r>
      <w:r w:rsidR="0035111D">
        <w:rPr>
          <w:rFonts w:ascii="Times New Roman" w:hAnsi="Times New Roman" w:cs="Times New Roman"/>
        </w:rPr>
        <w:t>1</w:t>
      </w:r>
      <w:r w:rsidR="00021ACF" w:rsidRPr="0012174E">
        <w:rPr>
          <w:rFonts w:ascii="Times New Roman" w:hAnsi="Times New Roman" w:cs="Times New Roman"/>
        </w:rPr>
        <w:t>, 10/25</w:t>
      </w:r>
      <w:r w:rsidRPr="0012174E">
        <w:rPr>
          <w:rFonts w:ascii="Times New Roman" w:hAnsi="Times New Roman" w:cs="Times New Roman"/>
        </w:rPr>
        <w:t>) a u vezi s odredbama Zakona o zakupu i kupoprodaji poslovnog prostora („Narodne novine“, broj NN 125/11, 64/15, 112/18, 123/24) Općinsko vijeće Općine Murter-Kornati na ___ sjednici od __________ godine, donosi</w:t>
      </w:r>
    </w:p>
    <w:p w:rsidR="003E5F5B" w:rsidRPr="0012174E" w:rsidRDefault="003E5F5B" w:rsidP="003E5F5B">
      <w:pPr>
        <w:jc w:val="both"/>
        <w:rPr>
          <w:rFonts w:ascii="Times New Roman" w:hAnsi="Times New Roman" w:cs="Times New Roman"/>
        </w:rPr>
      </w:pPr>
    </w:p>
    <w:p w:rsidR="001D5718" w:rsidRPr="0012174E" w:rsidRDefault="001D5718" w:rsidP="003E5F5B">
      <w:pPr>
        <w:spacing w:after="0"/>
        <w:jc w:val="center"/>
        <w:rPr>
          <w:rFonts w:ascii="Times New Roman" w:hAnsi="Times New Roman" w:cs="Times New Roman"/>
          <w:b/>
        </w:rPr>
      </w:pPr>
      <w:r w:rsidRPr="0012174E">
        <w:rPr>
          <w:rFonts w:ascii="Times New Roman" w:hAnsi="Times New Roman" w:cs="Times New Roman"/>
          <w:b/>
        </w:rPr>
        <w:t>ODLUKU</w:t>
      </w:r>
    </w:p>
    <w:p w:rsidR="001D5718" w:rsidRPr="0012174E" w:rsidRDefault="001D5718" w:rsidP="003E5F5B">
      <w:pPr>
        <w:spacing w:after="0"/>
        <w:jc w:val="center"/>
        <w:rPr>
          <w:rFonts w:ascii="Times New Roman" w:hAnsi="Times New Roman" w:cs="Times New Roman"/>
          <w:b/>
        </w:rPr>
      </w:pPr>
      <w:r w:rsidRPr="0012174E">
        <w:rPr>
          <w:rFonts w:ascii="Times New Roman" w:hAnsi="Times New Roman" w:cs="Times New Roman"/>
          <w:b/>
        </w:rPr>
        <w:t xml:space="preserve">o visini zakupnine poslovnih prostora u vlasništvu </w:t>
      </w:r>
      <w:r w:rsidR="003E5F5B" w:rsidRPr="0012174E">
        <w:rPr>
          <w:rFonts w:ascii="Times New Roman" w:hAnsi="Times New Roman" w:cs="Times New Roman"/>
          <w:b/>
        </w:rPr>
        <w:t>Općine Murter-Kornati</w:t>
      </w:r>
    </w:p>
    <w:p w:rsidR="003E5F5B" w:rsidRPr="0012174E" w:rsidRDefault="003E5F5B" w:rsidP="003E5F5B">
      <w:pPr>
        <w:spacing w:after="0"/>
        <w:jc w:val="center"/>
        <w:rPr>
          <w:rFonts w:ascii="Times New Roman" w:hAnsi="Times New Roman" w:cs="Times New Roman"/>
          <w:b/>
        </w:rPr>
      </w:pPr>
    </w:p>
    <w:p w:rsidR="003E5F5B" w:rsidRPr="0012174E" w:rsidRDefault="003E5F5B" w:rsidP="003E5F5B">
      <w:pPr>
        <w:spacing w:after="0"/>
        <w:jc w:val="center"/>
        <w:rPr>
          <w:rFonts w:ascii="Times New Roman" w:hAnsi="Times New Roman" w:cs="Times New Roman"/>
          <w:b/>
        </w:rPr>
      </w:pPr>
    </w:p>
    <w:p w:rsidR="003E5F5B" w:rsidRPr="0012174E" w:rsidRDefault="003E5F5B" w:rsidP="0035111D">
      <w:pPr>
        <w:spacing w:after="0"/>
        <w:jc w:val="center"/>
        <w:rPr>
          <w:rFonts w:ascii="Times New Roman" w:hAnsi="Times New Roman" w:cs="Times New Roman"/>
          <w:b/>
        </w:rPr>
      </w:pPr>
      <w:r w:rsidRPr="0012174E">
        <w:rPr>
          <w:rFonts w:ascii="Times New Roman" w:hAnsi="Times New Roman" w:cs="Times New Roman"/>
          <w:b/>
        </w:rPr>
        <w:t>Članak 1.</w:t>
      </w:r>
    </w:p>
    <w:p w:rsidR="003E5F5B" w:rsidRDefault="0035111D" w:rsidP="0035111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="003E5F5B" w:rsidRPr="0012174E">
        <w:rPr>
          <w:rFonts w:ascii="Times New Roman" w:hAnsi="Times New Roman" w:cs="Times New Roman"/>
        </w:rPr>
        <w:t>Ovom Odlukom utvrđuje se visina mjesečne zakupnine poslovnih prostora u vlasništvu Općine Murter-Kornati, ovisno o djelatnosti koja se obavlja u poslovnim prostorima.</w:t>
      </w:r>
    </w:p>
    <w:p w:rsidR="0035111D" w:rsidRPr="0012174E" w:rsidRDefault="0035111D" w:rsidP="0035111D">
      <w:pPr>
        <w:spacing w:after="0"/>
        <w:jc w:val="both"/>
        <w:rPr>
          <w:rFonts w:ascii="Times New Roman" w:hAnsi="Times New Roman" w:cs="Times New Roman"/>
        </w:rPr>
      </w:pPr>
    </w:p>
    <w:p w:rsidR="003E5F5B" w:rsidRPr="0012174E" w:rsidRDefault="003E5F5B" w:rsidP="0035111D">
      <w:pPr>
        <w:spacing w:after="0"/>
        <w:jc w:val="center"/>
        <w:rPr>
          <w:rFonts w:ascii="Times New Roman" w:hAnsi="Times New Roman" w:cs="Times New Roman"/>
          <w:b/>
        </w:rPr>
      </w:pPr>
      <w:r w:rsidRPr="0012174E">
        <w:rPr>
          <w:rFonts w:ascii="Times New Roman" w:hAnsi="Times New Roman" w:cs="Times New Roman"/>
          <w:b/>
        </w:rPr>
        <w:t>Članak 2.</w:t>
      </w:r>
    </w:p>
    <w:p w:rsidR="003E5F5B" w:rsidRPr="0035111D" w:rsidRDefault="0035111D" w:rsidP="0035111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="003E5F5B" w:rsidRPr="0012174E">
        <w:rPr>
          <w:rFonts w:ascii="Times New Roman" w:hAnsi="Times New Roman" w:cs="Times New Roman"/>
        </w:rPr>
        <w:t xml:space="preserve">Područje Općine Murter-Kornati </w:t>
      </w:r>
      <w:r w:rsidR="003E5F5B" w:rsidRPr="0035111D">
        <w:rPr>
          <w:rFonts w:ascii="Times New Roman" w:hAnsi="Times New Roman" w:cs="Times New Roman"/>
        </w:rPr>
        <w:t>čini jednu zonu.</w:t>
      </w:r>
    </w:p>
    <w:p w:rsidR="003E5F5B" w:rsidRPr="0012174E" w:rsidRDefault="003E5F5B" w:rsidP="0035111D">
      <w:pPr>
        <w:spacing w:after="0"/>
        <w:jc w:val="center"/>
        <w:rPr>
          <w:rFonts w:ascii="Times New Roman" w:hAnsi="Times New Roman" w:cs="Times New Roman"/>
          <w:b/>
        </w:rPr>
      </w:pPr>
      <w:r w:rsidRPr="0012174E">
        <w:rPr>
          <w:rFonts w:ascii="Times New Roman" w:hAnsi="Times New Roman" w:cs="Times New Roman"/>
          <w:b/>
        </w:rPr>
        <w:t>Članak 3.</w:t>
      </w:r>
    </w:p>
    <w:p w:rsidR="003E5F5B" w:rsidRPr="0012174E" w:rsidRDefault="003E5F5B" w:rsidP="0035111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Visina mjesečne zakupnine poslovnih prostora u vlasništvu Općine Murter-Kornati po m2, ovisno o zonama utvrđenim u članku 2. ove Odluke, a prema djelatnostima određuje se kako slijedi:</w:t>
      </w:r>
    </w:p>
    <w:p w:rsidR="003E5F5B" w:rsidRPr="0012174E" w:rsidRDefault="003E5F5B" w:rsidP="0035111D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ugostiteljska djelatnost</w:t>
      </w:r>
      <w:r w:rsidR="0035111D">
        <w:rPr>
          <w:rFonts w:ascii="Times New Roman" w:hAnsi="Times New Roman" w:cs="Times New Roman"/>
        </w:rPr>
        <w:tab/>
      </w:r>
      <w:r w:rsidR="0035111D">
        <w:rPr>
          <w:rFonts w:ascii="Times New Roman" w:hAnsi="Times New Roman" w:cs="Times New Roman"/>
        </w:rPr>
        <w:tab/>
      </w:r>
      <w:r w:rsidR="0035111D">
        <w:rPr>
          <w:rFonts w:ascii="Times New Roman" w:hAnsi="Times New Roman" w:cs="Times New Roman"/>
        </w:rPr>
        <w:tab/>
      </w:r>
      <w:r w:rsidR="00A96DE8" w:rsidRPr="0012174E">
        <w:rPr>
          <w:rFonts w:ascii="Times New Roman" w:hAnsi="Times New Roman" w:cs="Times New Roman"/>
        </w:rPr>
        <w:t>………………………………………..</w:t>
      </w:r>
      <w:r w:rsidR="0035111D">
        <w:rPr>
          <w:rFonts w:ascii="Times New Roman" w:hAnsi="Times New Roman" w:cs="Times New Roman"/>
        </w:rPr>
        <w:t xml:space="preserve">  </w:t>
      </w:r>
      <w:r w:rsidR="00A96DE8" w:rsidRPr="0012174E">
        <w:rPr>
          <w:rFonts w:ascii="Times New Roman" w:hAnsi="Times New Roman" w:cs="Times New Roman"/>
        </w:rPr>
        <w:t>7 EUR/m2</w:t>
      </w:r>
    </w:p>
    <w:p w:rsidR="003E5F5B" w:rsidRPr="0012174E" w:rsidRDefault="003E5F5B" w:rsidP="003E5F5B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trgovina i ostale uslužne djelatnosti</w:t>
      </w:r>
      <w:r w:rsidR="0035111D">
        <w:rPr>
          <w:rFonts w:ascii="Times New Roman" w:hAnsi="Times New Roman" w:cs="Times New Roman"/>
        </w:rPr>
        <w:tab/>
      </w:r>
      <w:r w:rsidR="00A96DE8" w:rsidRPr="0012174E">
        <w:rPr>
          <w:rFonts w:ascii="Times New Roman" w:hAnsi="Times New Roman" w:cs="Times New Roman"/>
        </w:rPr>
        <w:t>……………………</w:t>
      </w:r>
      <w:r w:rsidR="0035111D">
        <w:rPr>
          <w:rFonts w:ascii="Times New Roman" w:hAnsi="Times New Roman" w:cs="Times New Roman"/>
        </w:rPr>
        <w:t>………………….</w:t>
      </w:r>
      <w:r w:rsidR="00A96DE8" w:rsidRPr="0012174E">
        <w:rPr>
          <w:rFonts w:ascii="Times New Roman" w:hAnsi="Times New Roman" w:cs="Times New Roman"/>
        </w:rPr>
        <w:t>.</w:t>
      </w:r>
      <w:r w:rsidR="0035111D">
        <w:rPr>
          <w:rFonts w:ascii="Times New Roman" w:hAnsi="Times New Roman" w:cs="Times New Roman"/>
        </w:rPr>
        <w:t xml:space="preserve">  </w:t>
      </w:r>
      <w:r w:rsidR="00A96DE8" w:rsidRPr="0012174E">
        <w:rPr>
          <w:rFonts w:ascii="Times New Roman" w:hAnsi="Times New Roman" w:cs="Times New Roman"/>
        </w:rPr>
        <w:t>6 EUR/m2</w:t>
      </w:r>
    </w:p>
    <w:p w:rsidR="003E5F5B" w:rsidRPr="0012174E" w:rsidRDefault="003E5F5B" w:rsidP="003E5F5B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skladištenje, proizvodne djelatnosti</w:t>
      </w:r>
      <w:r w:rsidR="0035111D">
        <w:rPr>
          <w:rFonts w:ascii="Times New Roman" w:hAnsi="Times New Roman" w:cs="Times New Roman"/>
        </w:rPr>
        <w:tab/>
      </w:r>
      <w:r w:rsidR="00A96DE8" w:rsidRPr="0012174E">
        <w:rPr>
          <w:rFonts w:ascii="Times New Roman" w:hAnsi="Times New Roman" w:cs="Times New Roman"/>
        </w:rPr>
        <w:t>…………………</w:t>
      </w:r>
      <w:r w:rsidR="0035111D">
        <w:rPr>
          <w:rFonts w:ascii="Times New Roman" w:hAnsi="Times New Roman" w:cs="Times New Roman"/>
        </w:rPr>
        <w:t>………………….</w:t>
      </w:r>
      <w:r w:rsidR="00A96DE8" w:rsidRPr="0012174E">
        <w:rPr>
          <w:rFonts w:ascii="Times New Roman" w:hAnsi="Times New Roman" w:cs="Times New Roman"/>
        </w:rPr>
        <w:t>…</w:t>
      </w:r>
      <w:r w:rsidR="0035111D">
        <w:rPr>
          <w:rFonts w:ascii="Times New Roman" w:hAnsi="Times New Roman" w:cs="Times New Roman"/>
        </w:rPr>
        <w:t>.</w:t>
      </w:r>
      <w:r w:rsidR="00A96DE8" w:rsidRPr="0012174E">
        <w:rPr>
          <w:rFonts w:ascii="Times New Roman" w:hAnsi="Times New Roman" w:cs="Times New Roman"/>
        </w:rPr>
        <w:t xml:space="preserve"> </w:t>
      </w:r>
      <w:r w:rsidR="0035111D">
        <w:rPr>
          <w:rFonts w:ascii="Times New Roman" w:hAnsi="Times New Roman" w:cs="Times New Roman"/>
        </w:rPr>
        <w:t xml:space="preserve"> </w:t>
      </w:r>
      <w:r w:rsidR="00A96DE8" w:rsidRPr="0012174E">
        <w:rPr>
          <w:rFonts w:ascii="Times New Roman" w:hAnsi="Times New Roman" w:cs="Times New Roman"/>
        </w:rPr>
        <w:t>5 EUR/m2</w:t>
      </w:r>
    </w:p>
    <w:p w:rsidR="003E5F5B" w:rsidRPr="0012174E" w:rsidRDefault="003E5F5B" w:rsidP="003E5F5B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javna uprava, uredska djelatnost komunalnog društva, obrazovne djelatnosti,</w:t>
      </w:r>
    </w:p>
    <w:p w:rsidR="003E5F5B" w:rsidRPr="0012174E" w:rsidRDefault="003E5F5B" w:rsidP="003E5F5B">
      <w:pPr>
        <w:pStyle w:val="Odlomakpopisa"/>
        <w:spacing w:after="0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zdravstvo, djelatnosti turističkih zajednica, pošta</w:t>
      </w:r>
      <w:r w:rsidR="00A96DE8" w:rsidRPr="0012174E">
        <w:rPr>
          <w:rFonts w:ascii="Times New Roman" w:hAnsi="Times New Roman" w:cs="Times New Roman"/>
        </w:rPr>
        <w:t xml:space="preserve"> …………</w:t>
      </w:r>
      <w:r w:rsidR="0035111D">
        <w:rPr>
          <w:rFonts w:ascii="Times New Roman" w:hAnsi="Times New Roman" w:cs="Times New Roman"/>
        </w:rPr>
        <w:t xml:space="preserve">…………………..  </w:t>
      </w:r>
      <w:r w:rsidR="00A96DE8" w:rsidRPr="0012174E">
        <w:rPr>
          <w:rFonts w:ascii="Times New Roman" w:hAnsi="Times New Roman" w:cs="Times New Roman"/>
        </w:rPr>
        <w:t>3,5 EUR/m2</w:t>
      </w:r>
    </w:p>
    <w:p w:rsidR="003E5F5B" w:rsidRDefault="0012174E" w:rsidP="003E5F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5.   </w:t>
      </w:r>
      <w:r w:rsidR="0035111D">
        <w:rPr>
          <w:rFonts w:ascii="Times New Roman" w:hAnsi="Times New Roman" w:cs="Times New Roman"/>
        </w:rPr>
        <w:t>bankomati………………………………………………………… 250,00</w:t>
      </w:r>
      <w:r>
        <w:rPr>
          <w:rFonts w:ascii="Times New Roman" w:hAnsi="Times New Roman" w:cs="Times New Roman"/>
        </w:rPr>
        <w:t xml:space="preserve"> eura po bankomatu</w:t>
      </w:r>
    </w:p>
    <w:p w:rsidR="003E5F5B" w:rsidRPr="0012174E" w:rsidRDefault="003E5F5B" w:rsidP="0035111D">
      <w:pPr>
        <w:spacing w:after="0"/>
        <w:jc w:val="center"/>
        <w:rPr>
          <w:rFonts w:ascii="Times New Roman" w:hAnsi="Times New Roman" w:cs="Times New Roman"/>
          <w:b/>
        </w:rPr>
      </w:pPr>
      <w:r w:rsidRPr="0012174E">
        <w:rPr>
          <w:rFonts w:ascii="Times New Roman" w:hAnsi="Times New Roman" w:cs="Times New Roman"/>
          <w:b/>
        </w:rPr>
        <w:t>Članak 4.</w:t>
      </w:r>
    </w:p>
    <w:p w:rsidR="003E5F5B" w:rsidRPr="0012174E" w:rsidRDefault="003E5F5B" w:rsidP="0035111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Iznos visine mjesečne zakupnine utvrđen u članku 3. ove Odluke predstavlja početni iznos mjesečne zakupnine prilikom raspisivanja javnog natječaja za davanje u zakup poslovnog prostora u vlasništvu Općine Murter-Kornati, odnosno iznos zakupnine prilikom sklapanja ugovora o za</w:t>
      </w:r>
      <w:r w:rsidR="0035111D">
        <w:rPr>
          <w:rFonts w:ascii="Times New Roman" w:hAnsi="Times New Roman" w:cs="Times New Roman"/>
        </w:rPr>
        <w:t>kupu poslovnog prostora.</w:t>
      </w:r>
    </w:p>
    <w:p w:rsidR="00A96DE8" w:rsidRPr="0012174E" w:rsidRDefault="00A96DE8" w:rsidP="0035111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Za svaki pojedinačni prostor koji nije predviđen u članku 3. ove odluke, iznos početne zakupnine odredit će općinski načelnik, vodeći računa o interesu Općine</w:t>
      </w:r>
      <w:r w:rsidR="00226E23">
        <w:rPr>
          <w:rFonts w:ascii="Times New Roman" w:hAnsi="Times New Roman" w:cs="Times New Roman"/>
        </w:rPr>
        <w:t xml:space="preserve"> Murter-Kornati</w:t>
      </w:r>
      <w:r w:rsidRPr="0012174E">
        <w:rPr>
          <w:rFonts w:ascii="Times New Roman" w:hAnsi="Times New Roman" w:cs="Times New Roman"/>
        </w:rPr>
        <w:t xml:space="preserve"> i okolnostima svakog pojedinačnog slučaja.</w:t>
      </w:r>
    </w:p>
    <w:p w:rsidR="003E5F5B" w:rsidRPr="0012174E" w:rsidRDefault="003E5F5B" w:rsidP="0035111D">
      <w:pPr>
        <w:spacing w:after="0"/>
        <w:jc w:val="center"/>
        <w:rPr>
          <w:rFonts w:ascii="Times New Roman" w:hAnsi="Times New Roman" w:cs="Times New Roman"/>
          <w:b/>
        </w:rPr>
      </w:pPr>
      <w:r w:rsidRPr="0012174E">
        <w:rPr>
          <w:rFonts w:ascii="Times New Roman" w:hAnsi="Times New Roman" w:cs="Times New Roman"/>
          <w:b/>
        </w:rPr>
        <w:t>Članak 5.</w:t>
      </w:r>
    </w:p>
    <w:p w:rsidR="003E5F5B" w:rsidRDefault="003E5F5B" w:rsidP="0035111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Visina mjesečne zakupnine koja je određena prema ugovorima o zakupu poslovnog prostora sklopljenima prije stupanja na snagu ove Odluke ostaje na snazi do isteka ugovornog roka.</w:t>
      </w:r>
    </w:p>
    <w:p w:rsidR="0035111D" w:rsidRPr="0012174E" w:rsidRDefault="0035111D" w:rsidP="0035111D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E5F5B" w:rsidRPr="0012174E" w:rsidRDefault="003E5F5B" w:rsidP="0035111D">
      <w:pPr>
        <w:spacing w:after="0"/>
        <w:jc w:val="center"/>
        <w:rPr>
          <w:rFonts w:ascii="Times New Roman" w:hAnsi="Times New Roman" w:cs="Times New Roman"/>
          <w:b/>
        </w:rPr>
      </w:pPr>
      <w:r w:rsidRPr="0012174E">
        <w:rPr>
          <w:rFonts w:ascii="Times New Roman" w:hAnsi="Times New Roman" w:cs="Times New Roman"/>
          <w:b/>
        </w:rPr>
        <w:t>Članak 6.</w:t>
      </w:r>
    </w:p>
    <w:p w:rsidR="003E5F5B" w:rsidRPr="0012174E" w:rsidRDefault="003E5F5B" w:rsidP="0035111D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Ova Odluka stupa na snagu osmog dana od dana objave u „Službenom glasniku Općine Murter-Kornati“.</w:t>
      </w:r>
    </w:p>
    <w:p w:rsidR="003E5F5B" w:rsidRPr="0012174E" w:rsidRDefault="003E5F5B" w:rsidP="0035111D">
      <w:pPr>
        <w:spacing w:after="0"/>
        <w:rPr>
          <w:rFonts w:ascii="Times New Roman" w:hAnsi="Times New Roman" w:cs="Times New Roman"/>
        </w:rPr>
      </w:pPr>
    </w:p>
    <w:p w:rsidR="003E5F5B" w:rsidRPr="0012174E" w:rsidRDefault="003E5F5B" w:rsidP="003E5F5B">
      <w:pPr>
        <w:spacing w:after="0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KLASA:</w:t>
      </w:r>
    </w:p>
    <w:p w:rsidR="003E5F5B" w:rsidRPr="0012174E" w:rsidRDefault="003E5F5B" w:rsidP="003E5F5B">
      <w:pPr>
        <w:spacing w:after="0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URBROJ:</w:t>
      </w:r>
    </w:p>
    <w:p w:rsidR="003E5F5B" w:rsidRPr="0012174E" w:rsidRDefault="003E5F5B" w:rsidP="003E5F5B">
      <w:pPr>
        <w:spacing w:after="0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 xml:space="preserve">Murter, </w:t>
      </w:r>
    </w:p>
    <w:p w:rsidR="003E5F5B" w:rsidRPr="0012174E" w:rsidRDefault="003E5F5B" w:rsidP="003E5F5B">
      <w:pPr>
        <w:rPr>
          <w:rFonts w:ascii="Times New Roman" w:hAnsi="Times New Roman" w:cs="Times New Roman"/>
        </w:rPr>
      </w:pPr>
    </w:p>
    <w:p w:rsidR="003E5F5B" w:rsidRPr="0012174E" w:rsidRDefault="003E5F5B" w:rsidP="003E5F5B">
      <w:pPr>
        <w:spacing w:after="0"/>
        <w:jc w:val="center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OPĆINSKO VIJEĆE OPĆINE MURTER-KORNATI</w:t>
      </w:r>
    </w:p>
    <w:p w:rsidR="003E5F5B" w:rsidRDefault="003E5F5B" w:rsidP="003E5F5B">
      <w:pPr>
        <w:spacing w:after="0"/>
        <w:jc w:val="center"/>
        <w:rPr>
          <w:rFonts w:ascii="Times New Roman" w:hAnsi="Times New Roman" w:cs="Times New Roman"/>
        </w:rPr>
      </w:pPr>
      <w:r w:rsidRPr="0012174E">
        <w:rPr>
          <w:rFonts w:ascii="Times New Roman" w:hAnsi="Times New Roman" w:cs="Times New Roman"/>
        </w:rPr>
        <w:t>Predsjednik</w:t>
      </w:r>
    </w:p>
    <w:p w:rsidR="002A4A5D" w:rsidRDefault="002A4A5D" w:rsidP="003E5F5B">
      <w:pPr>
        <w:spacing w:after="0"/>
        <w:jc w:val="center"/>
        <w:rPr>
          <w:rFonts w:ascii="Times New Roman" w:hAnsi="Times New Roman" w:cs="Times New Roman"/>
        </w:rPr>
      </w:pPr>
    </w:p>
    <w:p w:rsidR="00E51BEE" w:rsidRDefault="00E51BEE" w:rsidP="00E51BE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OBRAZLOŽENJE:</w:t>
      </w:r>
    </w:p>
    <w:p w:rsidR="00E51BEE" w:rsidRDefault="00E51BEE" w:rsidP="00E51BE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PREDLAGATELJ: općinski načelnik</w:t>
      </w:r>
    </w:p>
    <w:p w:rsidR="00E51BEE" w:rsidRDefault="009D1166" w:rsidP="00E51BE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IZVJESTITELJ: pročelnici u</w:t>
      </w:r>
      <w:r w:rsidR="00E51BEE">
        <w:rPr>
          <w:rFonts w:ascii="Times New Roman" w:hAnsi="Times New Roman" w:cs="Times New Roman"/>
        </w:rPr>
        <w:t>pravnih odjela</w:t>
      </w:r>
    </w:p>
    <w:p w:rsidR="00E51BEE" w:rsidRDefault="00E51BEE" w:rsidP="00E51BE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PRAVNA OSNOVA: Zakon o vlasništvu i drugim stvarnim pravima, Zakon o zakupu i kupoprodaji poslovnih prostora (NN, 125/11, 112/18, 123/24)</w:t>
      </w:r>
    </w:p>
    <w:p w:rsidR="00E51BEE" w:rsidRDefault="00E51BEE" w:rsidP="00E51BEE">
      <w:pPr>
        <w:spacing w:after="0"/>
        <w:rPr>
          <w:rFonts w:ascii="Times New Roman" w:hAnsi="Times New Roman" w:cs="Times New Roman"/>
        </w:rPr>
      </w:pPr>
    </w:p>
    <w:p w:rsidR="00E51BEE" w:rsidRDefault="00E51BEE" w:rsidP="00E51BEE">
      <w:pPr>
        <w:spacing w:after="0"/>
        <w:rPr>
          <w:rFonts w:ascii="Times New Roman" w:hAnsi="Times New Roman" w:cs="Times New Roman"/>
          <w:color w:val="414145"/>
        </w:rPr>
      </w:pPr>
      <w:r>
        <w:rPr>
          <w:rFonts w:ascii="Times New Roman" w:hAnsi="Times New Roman" w:cs="Times New Roman"/>
          <w:color w:val="414145"/>
        </w:rPr>
        <w:t>Članak 2. Zakona o zakupu i kupoprodaji poslovnih prostora (NN </w:t>
      </w:r>
      <w:hyperlink r:id="rId7" w:history="1">
        <w:r>
          <w:rPr>
            <w:rStyle w:val="Hiperveza"/>
            <w:rFonts w:ascii="Times New Roman" w:hAnsi="Times New Roman" w:cs="Times New Roman"/>
          </w:rPr>
          <w:t>125/11</w:t>
        </w:r>
      </w:hyperlink>
      <w:r>
        <w:rPr>
          <w:rFonts w:ascii="Times New Roman" w:hAnsi="Times New Roman" w:cs="Times New Roman"/>
          <w:color w:val="414145"/>
        </w:rPr>
        <w:t>, </w:t>
      </w:r>
      <w:hyperlink r:id="rId8" w:history="1">
        <w:r>
          <w:rPr>
            <w:rStyle w:val="Hiperveza"/>
            <w:rFonts w:ascii="Times New Roman" w:hAnsi="Times New Roman" w:cs="Times New Roman"/>
          </w:rPr>
          <w:t>112/18</w:t>
        </w:r>
      </w:hyperlink>
      <w:r>
        <w:rPr>
          <w:rFonts w:ascii="Times New Roman" w:hAnsi="Times New Roman" w:cs="Times New Roman"/>
          <w:color w:val="414145"/>
        </w:rPr>
        <w:t>, </w:t>
      </w:r>
      <w:hyperlink r:id="rId9" w:history="1">
        <w:r>
          <w:rPr>
            <w:rStyle w:val="Hiperveza"/>
            <w:rFonts w:ascii="Times New Roman" w:hAnsi="Times New Roman" w:cs="Times New Roman"/>
            <w:color w:val="3B69B7"/>
          </w:rPr>
          <w:t>123/24</w:t>
        </w:r>
      </w:hyperlink>
      <w:r>
        <w:rPr>
          <w:rFonts w:ascii="Times New Roman" w:hAnsi="Times New Roman" w:cs="Times New Roman"/>
          <w:color w:val="414145"/>
        </w:rPr>
        <w:t>)</w:t>
      </w:r>
    </w:p>
    <w:p w:rsidR="00E51BEE" w:rsidRDefault="00E51BEE" w:rsidP="00E51BE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414145"/>
        </w:rPr>
        <w:t>Izmjenama Zakona o zakupu i kupoprodaji poslovnih prostora propisano je da jedinice lokalne samouprave donose opći akt kojim se propisuju kriteriji za određivanje visine zakupnine za poslovne prostore u svom vlasništvu a ovisno o djelatnosti koja će se u poslovnom prostoru obavljati.</w:t>
      </w:r>
    </w:p>
    <w:p w:rsidR="00E51BEE" w:rsidRDefault="00E51BEE" w:rsidP="00E51BEE">
      <w:pPr>
        <w:spacing w:after="0"/>
        <w:jc w:val="both"/>
        <w:rPr>
          <w:rFonts w:ascii="Times New Roman" w:hAnsi="Times New Roman" w:cs="Times New Roman"/>
        </w:rPr>
      </w:pPr>
    </w:p>
    <w:p w:rsidR="00E51BEE" w:rsidRDefault="00E51BEE" w:rsidP="00E51BEE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Kriteriji jedinice lokalne samouprave su kriteriji za određivanje visine zakupnine za poslovne prostore koje općim aktom utvrdi jedinica lokalne samouprave za poslovne prostore u svom vlasništvu, a ovisno o djelatnosti koja će se u poslovnom prostoru obavljati.</w:t>
      </w:r>
    </w:p>
    <w:p w:rsidR="00E51BEE" w:rsidRPr="0012174E" w:rsidRDefault="00E51BEE" w:rsidP="002A4A5D">
      <w:pPr>
        <w:spacing w:after="0"/>
        <w:jc w:val="both"/>
        <w:rPr>
          <w:rFonts w:ascii="Times New Roman" w:hAnsi="Times New Roman" w:cs="Times New Roman"/>
        </w:rPr>
      </w:pPr>
    </w:p>
    <w:sectPr w:rsidR="00E51BEE" w:rsidRPr="00121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66530"/>
    <w:multiLevelType w:val="hybridMultilevel"/>
    <w:tmpl w:val="790AE7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718"/>
    <w:rsid w:val="00021ACF"/>
    <w:rsid w:val="00100953"/>
    <w:rsid w:val="0012174E"/>
    <w:rsid w:val="001D5718"/>
    <w:rsid w:val="00213A72"/>
    <w:rsid w:val="00226E23"/>
    <w:rsid w:val="002A4A5D"/>
    <w:rsid w:val="0035111D"/>
    <w:rsid w:val="003E5F5B"/>
    <w:rsid w:val="004868E9"/>
    <w:rsid w:val="005E4D33"/>
    <w:rsid w:val="006522D5"/>
    <w:rsid w:val="00720A96"/>
    <w:rsid w:val="009D1166"/>
    <w:rsid w:val="00A96DE8"/>
    <w:rsid w:val="00B256EF"/>
    <w:rsid w:val="00C36D17"/>
    <w:rsid w:val="00DA6FF3"/>
    <w:rsid w:val="00E5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7416B9-419C-4FE8-8042-1FA5BCB2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E5F5B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E51BEE"/>
    <w:rPr>
      <w:color w:val="0000FF"/>
      <w:u w:val="single"/>
    </w:rPr>
  </w:style>
  <w:style w:type="paragraph" w:styleId="StandardWeb">
    <w:name w:val="Normal (Web)"/>
    <w:basedOn w:val="Normal"/>
    <w:uiPriority w:val="99"/>
    <w:semiHidden/>
    <w:unhideWhenUsed/>
    <w:rsid w:val="00E51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D1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D1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9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cms.htm?id=3578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zakon.hr/cms.htm?id=1145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zakon.hr/cms.htm?id=538130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30</cp:revision>
  <cp:lastPrinted>2026-06-18T12:20:00Z</cp:lastPrinted>
  <dcterms:created xsi:type="dcterms:W3CDTF">2025-01-08T09:03:00Z</dcterms:created>
  <dcterms:modified xsi:type="dcterms:W3CDTF">2026-06-23T08:47:00Z</dcterms:modified>
</cp:coreProperties>
</file>